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6C3" w:rsidRDefault="001646B0">
      <w:r>
        <w:rPr>
          <w:noProof/>
        </w:rPr>
        <w:drawing>
          <wp:inline distT="0" distB="0" distL="0" distR="0">
            <wp:extent cx="3428180" cy="4114800"/>
            <wp:effectExtent l="19050" t="0" r="8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978" cy="4114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6B0" w:rsidRDefault="001646B0" w:rsidP="001646B0">
      <w:proofErr w:type="gramStart"/>
      <w:r>
        <w:t>Figure 1.</w:t>
      </w:r>
      <w:proofErr w:type="gramEnd"/>
      <w:r>
        <w:t xml:space="preserve"> Results of Agarose gel run of PCR squared samples 5-8. All samples exhibit a bright band slightly below the 1.5 kb ladder marker which is consistent with the DNA size. All bands will be extracted.</w:t>
      </w:r>
    </w:p>
    <w:p w:rsidR="001646B0" w:rsidRDefault="001646B0" w:rsidP="001646B0">
      <w:proofErr w:type="spellStart"/>
      <w:r>
        <w:t>Cidia</w:t>
      </w:r>
      <w:proofErr w:type="spellEnd"/>
      <w:r>
        <w:t xml:space="preserve"> Gonzalez</w:t>
      </w:r>
    </w:p>
    <w:p w:rsidR="001646B0" w:rsidRDefault="001646B0" w:rsidP="001646B0">
      <w:r>
        <w:t>07/31/14</w:t>
      </w:r>
    </w:p>
    <w:p w:rsidR="001646B0" w:rsidRDefault="001646B0" w:rsidP="001646B0">
      <w:r>
        <w:t xml:space="preserve">PCR Squared (4 </w:t>
      </w:r>
      <w:proofErr w:type="gramStart"/>
      <w:r>
        <w:t>Part</w:t>
      </w:r>
      <w:proofErr w:type="gramEnd"/>
      <w:r>
        <w:t xml:space="preserve"> 1)</w:t>
      </w:r>
    </w:p>
    <w:p w:rsidR="001646B0" w:rsidRDefault="001646B0" w:rsidP="001646B0">
      <w:r>
        <w:t>Lane 1: 1 kb DNA Ladder</w:t>
      </w:r>
    </w:p>
    <w:p w:rsidR="001646B0" w:rsidRDefault="001646B0" w:rsidP="001646B0">
      <w:r>
        <w:t>Lane 2: Sample 5</w:t>
      </w:r>
    </w:p>
    <w:p w:rsidR="001646B0" w:rsidRDefault="001646B0" w:rsidP="001646B0">
      <w:r>
        <w:t>Lane 3: Sample 6</w:t>
      </w:r>
    </w:p>
    <w:p w:rsidR="001646B0" w:rsidRDefault="001646B0" w:rsidP="001646B0">
      <w:r>
        <w:t>Lane 4: Sample 7</w:t>
      </w:r>
    </w:p>
    <w:p w:rsidR="001646B0" w:rsidRDefault="001646B0" w:rsidP="001646B0">
      <w:r>
        <w:t>Lane 5: Sample 8</w:t>
      </w:r>
      <w:r>
        <w:tab/>
        <w:t>`</w:t>
      </w:r>
      <w:r>
        <w:tab/>
      </w:r>
    </w:p>
    <w:p w:rsidR="001646B0" w:rsidRDefault="001646B0"/>
    <w:sectPr w:rsidR="001646B0" w:rsidSect="00732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646B0"/>
    <w:rsid w:val="001646B0"/>
    <w:rsid w:val="001A4296"/>
    <w:rsid w:val="007326C3"/>
    <w:rsid w:val="0079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6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VDSclass</dc:creator>
  <cp:keywords/>
  <dc:description/>
  <cp:lastModifiedBy>VDSclass</cp:lastModifiedBy>
  <cp:revision>1</cp:revision>
  <dcterms:created xsi:type="dcterms:W3CDTF">2014-08-01T02:54:00Z</dcterms:created>
  <dcterms:modified xsi:type="dcterms:W3CDTF">2014-08-01T02:57:00Z</dcterms:modified>
</cp:coreProperties>
</file>